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8022" w14:textId="7A83787D" w:rsidR="0046668F" w:rsidRPr="0046668F" w:rsidRDefault="00A7039E" w:rsidP="0046668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235525785"/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</w:t>
      </w:r>
      <w:r w:rsidRPr="00A7039E">
        <w:rPr>
          <w:rFonts w:ascii="Times New Roman" w:hAnsi="Times New Roman" w:cs="Times New Roman"/>
          <w:b/>
          <w:sz w:val="28"/>
          <w:szCs w:val="28"/>
        </w:rPr>
        <w:t xml:space="preserve">оценки регулирующего воздействия </w:t>
      </w:r>
      <w:r w:rsidR="00243351">
        <w:rPr>
          <w:rFonts w:ascii="Times New Roman" w:hAnsi="Times New Roman" w:cs="Times New Roman"/>
          <w:b/>
          <w:sz w:val="28"/>
          <w:szCs w:val="28"/>
        </w:rPr>
        <w:t>нормативн</w:t>
      </w:r>
      <w:r w:rsidR="005909DE">
        <w:rPr>
          <w:rFonts w:ascii="Times New Roman" w:hAnsi="Times New Roman" w:cs="Times New Roman"/>
          <w:b/>
          <w:sz w:val="28"/>
          <w:szCs w:val="28"/>
        </w:rPr>
        <w:t>ых</w:t>
      </w:r>
      <w:r w:rsidR="00243351">
        <w:rPr>
          <w:rFonts w:ascii="Times New Roman" w:hAnsi="Times New Roman" w:cs="Times New Roman"/>
          <w:b/>
          <w:sz w:val="28"/>
          <w:szCs w:val="28"/>
        </w:rPr>
        <w:t xml:space="preserve"> правовых актов </w:t>
      </w:r>
      <w:r w:rsidR="0046668F" w:rsidRPr="0046668F">
        <w:rPr>
          <w:rFonts w:ascii="Times New Roman" w:hAnsi="Times New Roman" w:cs="Times New Roman"/>
          <w:b/>
          <w:sz w:val="28"/>
          <w:szCs w:val="28"/>
        </w:rPr>
        <w:t xml:space="preserve">за 1 </w:t>
      </w:r>
      <w:r w:rsidR="00D22552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46668F" w:rsidRPr="0046668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429E">
        <w:rPr>
          <w:rFonts w:ascii="Times New Roman" w:hAnsi="Times New Roman" w:cs="Times New Roman"/>
          <w:b/>
          <w:sz w:val="28"/>
          <w:szCs w:val="28"/>
        </w:rPr>
        <w:t>6</w:t>
      </w:r>
      <w:r w:rsidR="0046668F" w:rsidRPr="0046668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bookmarkEnd w:id="0"/>
    <w:p w14:paraId="54C778B6" w14:textId="6599CF7C" w:rsidR="0046668F" w:rsidRPr="0046668F" w:rsidRDefault="0046668F" w:rsidP="0046668F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Отделом экономики и прогнозирования </w:t>
      </w:r>
      <w:r w:rsidRPr="0046668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Уренского</w:t>
      </w:r>
      <w:r w:rsidRPr="0046668F">
        <w:rPr>
          <w:rFonts w:ascii="Times New Roman" w:hAnsi="Times New Roman" w:cs="Times New Roman"/>
          <w:sz w:val="28"/>
          <w:szCs w:val="28"/>
        </w:rPr>
        <w:t xml:space="preserve"> муниципального округа подведены итоги проведения оценки регулирующего воздействия (ОРВ) проектов муниципальных нормативных правовых актов, затрагивающих вопросы осуществления предпринимательской и иной экономической деятельности, за 1 </w:t>
      </w:r>
      <w:r w:rsidR="00D22552">
        <w:rPr>
          <w:rFonts w:ascii="Times New Roman" w:hAnsi="Times New Roman" w:cs="Times New Roman"/>
          <w:sz w:val="28"/>
          <w:szCs w:val="28"/>
        </w:rPr>
        <w:t>полугодие</w:t>
      </w:r>
      <w:r w:rsidRPr="0046668F">
        <w:rPr>
          <w:rFonts w:ascii="Times New Roman" w:hAnsi="Times New Roman" w:cs="Times New Roman"/>
          <w:sz w:val="28"/>
          <w:szCs w:val="28"/>
        </w:rPr>
        <w:t xml:space="preserve"> 202</w:t>
      </w:r>
      <w:r w:rsidR="00ED429E">
        <w:rPr>
          <w:rFonts w:ascii="Times New Roman" w:hAnsi="Times New Roman" w:cs="Times New Roman"/>
          <w:sz w:val="28"/>
          <w:szCs w:val="28"/>
        </w:rPr>
        <w:t>6</w:t>
      </w:r>
      <w:r w:rsidRPr="0046668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36EBF3A" w14:textId="458F0232" w:rsidR="0046668F" w:rsidRPr="0046668F" w:rsidRDefault="0046668F" w:rsidP="002417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43351">
        <w:rPr>
          <w:rFonts w:ascii="Times New Roman" w:hAnsi="Times New Roman" w:cs="Times New Roman"/>
          <w:sz w:val="28"/>
          <w:szCs w:val="28"/>
        </w:rPr>
        <w:t>В</w:t>
      </w:r>
      <w:r w:rsidRPr="0046668F">
        <w:rPr>
          <w:rFonts w:ascii="Times New Roman" w:hAnsi="Times New Roman" w:cs="Times New Roman"/>
          <w:sz w:val="28"/>
          <w:szCs w:val="28"/>
        </w:rPr>
        <w:t xml:space="preserve"> 1 </w:t>
      </w:r>
      <w:r w:rsidR="00D22552">
        <w:rPr>
          <w:rFonts w:ascii="Times New Roman" w:hAnsi="Times New Roman" w:cs="Times New Roman"/>
          <w:sz w:val="28"/>
          <w:szCs w:val="28"/>
        </w:rPr>
        <w:t>полугодии</w:t>
      </w:r>
      <w:r w:rsidRPr="0046668F">
        <w:rPr>
          <w:rFonts w:ascii="Times New Roman" w:hAnsi="Times New Roman" w:cs="Times New Roman"/>
          <w:sz w:val="28"/>
          <w:szCs w:val="28"/>
        </w:rPr>
        <w:t xml:space="preserve"> 202</w:t>
      </w:r>
      <w:r w:rsidR="00ED429E">
        <w:rPr>
          <w:rFonts w:ascii="Times New Roman" w:hAnsi="Times New Roman" w:cs="Times New Roman"/>
          <w:sz w:val="28"/>
          <w:szCs w:val="28"/>
        </w:rPr>
        <w:t>6</w:t>
      </w:r>
      <w:r w:rsidRPr="0046668F">
        <w:rPr>
          <w:rFonts w:ascii="Times New Roman" w:hAnsi="Times New Roman" w:cs="Times New Roman"/>
          <w:sz w:val="28"/>
          <w:szCs w:val="28"/>
        </w:rPr>
        <w:t xml:space="preserve"> года администрацией Уренского муниципального округа был</w:t>
      </w:r>
      <w:r w:rsidR="00D22552">
        <w:rPr>
          <w:rFonts w:ascii="Times New Roman" w:hAnsi="Times New Roman" w:cs="Times New Roman"/>
          <w:sz w:val="28"/>
          <w:szCs w:val="28"/>
        </w:rPr>
        <w:t>и</w:t>
      </w:r>
      <w:r w:rsidRPr="0046668F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D22552">
        <w:rPr>
          <w:rFonts w:ascii="Times New Roman" w:hAnsi="Times New Roman" w:cs="Times New Roman"/>
          <w:sz w:val="28"/>
          <w:szCs w:val="28"/>
        </w:rPr>
        <w:t>ы</w:t>
      </w:r>
      <w:r w:rsidRPr="0046668F">
        <w:rPr>
          <w:rFonts w:ascii="Times New Roman" w:hAnsi="Times New Roman" w:cs="Times New Roman"/>
          <w:sz w:val="28"/>
          <w:szCs w:val="28"/>
        </w:rPr>
        <w:t xml:space="preserve"> </w:t>
      </w:r>
      <w:r w:rsidR="00DB0650">
        <w:rPr>
          <w:rFonts w:ascii="Times New Roman" w:hAnsi="Times New Roman" w:cs="Times New Roman"/>
          <w:sz w:val="28"/>
          <w:szCs w:val="28"/>
        </w:rPr>
        <w:t>3</w:t>
      </w:r>
      <w:r w:rsidRPr="0046668F">
        <w:rPr>
          <w:rFonts w:ascii="Times New Roman" w:hAnsi="Times New Roman" w:cs="Times New Roman"/>
          <w:sz w:val="28"/>
          <w:szCs w:val="28"/>
        </w:rPr>
        <w:t xml:space="preserve"> </w:t>
      </w:r>
      <w:r w:rsidR="00243351">
        <w:rPr>
          <w:rFonts w:ascii="Times New Roman" w:hAnsi="Times New Roman" w:cs="Times New Roman"/>
          <w:sz w:val="28"/>
          <w:szCs w:val="28"/>
        </w:rPr>
        <w:t>процедур</w:t>
      </w:r>
      <w:r w:rsidR="00D22552">
        <w:rPr>
          <w:rFonts w:ascii="Times New Roman" w:hAnsi="Times New Roman" w:cs="Times New Roman"/>
          <w:sz w:val="28"/>
          <w:szCs w:val="28"/>
        </w:rPr>
        <w:t>ы</w:t>
      </w:r>
      <w:r w:rsidR="00243351">
        <w:rPr>
          <w:rFonts w:ascii="Times New Roman" w:hAnsi="Times New Roman" w:cs="Times New Roman"/>
          <w:sz w:val="28"/>
          <w:szCs w:val="28"/>
        </w:rPr>
        <w:t xml:space="preserve"> ОРВ</w:t>
      </w:r>
      <w:r w:rsidR="0024175E">
        <w:rPr>
          <w:rFonts w:ascii="Times New Roman" w:hAnsi="Times New Roman" w:cs="Times New Roman"/>
          <w:sz w:val="28"/>
          <w:szCs w:val="28"/>
        </w:rPr>
        <w:t>:</w:t>
      </w:r>
      <w:r w:rsidR="0024175E" w:rsidRPr="0024175E">
        <w:t xml:space="preserve"> </w:t>
      </w:r>
      <w:r w:rsidR="00FF0145" w:rsidRPr="00FF0145">
        <w:rPr>
          <w:rFonts w:ascii="Times New Roman" w:hAnsi="Times New Roman" w:cs="Times New Roman"/>
          <w:bCs/>
          <w:sz w:val="28"/>
          <w:szCs w:val="28"/>
        </w:rPr>
        <w:t>«</w:t>
      </w:r>
      <w:bookmarkStart w:id="1" w:name="_Hlk155940906"/>
      <w:r w:rsidR="00FF0145" w:rsidRPr="00FF0145">
        <w:rPr>
          <w:rFonts w:ascii="Times New Roman" w:hAnsi="Times New Roman" w:cs="Times New Roman"/>
          <w:bCs/>
          <w:sz w:val="28"/>
          <w:szCs w:val="28"/>
        </w:rPr>
        <w:t>О внесении изменений в Положение о муниципальном жилищном контроле на территории Уренского муниципального округа Нижегородской области, утвержденное решением Совета депутатов Уренского муниципального округа Нижегородской области от 04.09.2025 № 851»</w:t>
      </w:r>
      <w:bookmarkEnd w:id="1"/>
      <w:r w:rsidR="00D22552">
        <w:rPr>
          <w:rFonts w:ascii="Times New Roman" w:hAnsi="Times New Roman" w:cs="Times New Roman"/>
          <w:bCs/>
          <w:sz w:val="28"/>
          <w:szCs w:val="28"/>
        </w:rPr>
        <w:t>;</w:t>
      </w:r>
      <w:r w:rsidR="00D22552">
        <w:t xml:space="preserve"> </w:t>
      </w:r>
      <w:r w:rsidR="00D22552" w:rsidRPr="00D22552">
        <w:rPr>
          <w:rFonts w:ascii="Times New Roman" w:hAnsi="Times New Roman" w:cs="Times New Roman"/>
          <w:bCs/>
          <w:sz w:val="28"/>
          <w:szCs w:val="28"/>
        </w:rPr>
        <w:t>«Об утверждении Положения о муниципальном контроле в сфере благоустройства на территории Уренского муниципального округа Нижегородской области» от 27.12.2023 № 666 в новой редакции</w:t>
      </w:r>
      <w:r w:rsidR="00DB0650">
        <w:rPr>
          <w:rFonts w:ascii="Times New Roman" w:hAnsi="Times New Roman" w:cs="Times New Roman"/>
          <w:bCs/>
          <w:sz w:val="28"/>
          <w:szCs w:val="28"/>
        </w:rPr>
        <w:t>;</w:t>
      </w:r>
      <w:r w:rsidR="00FF0145">
        <w:rPr>
          <w:rFonts w:ascii="Times New Roman" w:hAnsi="Times New Roman" w:cs="Times New Roman"/>
          <w:sz w:val="28"/>
          <w:szCs w:val="28"/>
        </w:rPr>
        <w:t xml:space="preserve"> </w:t>
      </w:r>
      <w:r w:rsidR="00DB0650" w:rsidRPr="00DB0650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 Уренского муниципального округа Нижегородской области от 25.09.2025 №5 «Об утверждении Положения о муниципальном контроле на автомобильном транспорте, городском наземном электрическом транспорте и в дорожном хозяйстве  на территории муниципального округа Нижегородской области»</w:t>
      </w:r>
      <w:r w:rsidR="00DB0650">
        <w:rPr>
          <w:rFonts w:ascii="Times New Roman" w:hAnsi="Times New Roman" w:cs="Times New Roman"/>
          <w:sz w:val="28"/>
          <w:szCs w:val="28"/>
        </w:rPr>
        <w:t xml:space="preserve">» </w:t>
      </w:r>
      <w:r w:rsidR="00243351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7C63DB" w:rsidRPr="007C63DB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243351">
        <w:rPr>
          <w:rFonts w:ascii="Times New Roman" w:hAnsi="Times New Roman" w:cs="Times New Roman"/>
          <w:sz w:val="28"/>
          <w:szCs w:val="28"/>
        </w:rPr>
        <w:t>администрации Уренского муниципального округа</w:t>
      </w:r>
      <w:r w:rsidR="00DB065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46668F">
        <w:rPr>
          <w:rFonts w:ascii="Times New Roman" w:hAnsi="Times New Roman" w:cs="Times New Roman"/>
          <w:sz w:val="28"/>
          <w:szCs w:val="28"/>
        </w:rPr>
        <w:t>. В обсуждении участвовал</w:t>
      </w:r>
      <w:r w:rsidR="000F6B85">
        <w:rPr>
          <w:rFonts w:ascii="Times New Roman" w:hAnsi="Times New Roman" w:cs="Times New Roman"/>
          <w:sz w:val="28"/>
          <w:szCs w:val="28"/>
        </w:rPr>
        <w:t>о</w:t>
      </w:r>
      <w:r w:rsidRPr="0046668F">
        <w:rPr>
          <w:rFonts w:ascii="Times New Roman" w:hAnsi="Times New Roman" w:cs="Times New Roman"/>
          <w:sz w:val="28"/>
          <w:szCs w:val="28"/>
        </w:rPr>
        <w:t xml:space="preserve"> </w:t>
      </w:r>
      <w:r w:rsidR="00DB0650">
        <w:rPr>
          <w:rFonts w:ascii="Times New Roman" w:hAnsi="Times New Roman" w:cs="Times New Roman"/>
          <w:sz w:val="28"/>
          <w:szCs w:val="28"/>
        </w:rPr>
        <w:t>11</w:t>
      </w:r>
      <w:r w:rsidRPr="0046668F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0F6B85">
        <w:rPr>
          <w:rFonts w:ascii="Times New Roman" w:hAnsi="Times New Roman" w:cs="Times New Roman"/>
          <w:sz w:val="28"/>
          <w:szCs w:val="28"/>
        </w:rPr>
        <w:t xml:space="preserve"> публичных консультаций</w:t>
      </w:r>
      <w:r w:rsidR="00995337">
        <w:rPr>
          <w:rFonts w:ascii="Times New Roman" w:hAnsi="Times New Roman" w:cs="Times New Roman"/>
          <w:sz w:val="28"/>
          <w:szCs w:val="28"/>
        </w:rPr>
        <w:t xml:space="preserve"> </w:t>
      </w:r>
      <w:r w:rsidR="007C63DB">
        <w:rPr>
          <w:rFonts w:ascii="Times New Roman" w:hAnsi="Times New Roman" w:cs="Times New Roman"/>
          <w:sz w:val="28"/>
          <w:szCs w:val="28"/>
        </w:rPr>
        <w:t>(ООО, ИП, предпринимательские сообщества)</w:t>
      </w:r>
      <w:r w:rsidRPr="0046668F">
        <w:rPr>
          <w:rFonts w:ascii="Times New Roman" w:hAnsi="Times New Roman" w:cs="Times New Roman"/>
          <w:sz w:val="28"/>
          <w:szCs w:val="28"/>
        </w:rPr>
        <w:t xml:space="preserve">. </w:t>
      </w:r>
      <w:r w:rsidR="007918D1">
        <w:rPr>
          <w:rFonts w:ascii="Times New Roman" w:hAnsi="Times New Roman" w:cs="Times New Roman"/>
          <w:sz w:val="28"/>
          <w:szCs w:val="28"/>
        </w:rPr>
        <w:t xml:space="preserve">По </w:t>
      </w:r>
      <w:r w:rsidR="00DB0650">
        <w:rPr>
          <w:rFonts w:ascii="Times New Roman" w:hAnsi="Times New Roman" w:cs="Times New Roman"/>
          <w:sz w:val="28"/>
          <w:szCs w:val="28"/>
        </w:rPr>
        <w:t>3</w:t>
      </w:r>
      <w:r w:rsidR="007918D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B0650">
        <w:rPr>
          <w:rFonts w:ascii="Times New Roman" w:hAnsi="Times New Roman" w:cs="Times New Roman"/>
          <w:sz w:val="28"/>
          <w:szCs w:val="28"/>
        </w:rPr>
        <w:t>ам</w:t>
      </w:r>
      <w:r w:rsidR="007918D1">
        <w:rPr>
          <w:rFonts w:ascii="Times New Roman" w:hAnsi="Times New Roman" w:cs="Times New Roman"/>
          <w:sz w:val="28"/>
          <w:szCs w:val="28"/>
        </w:rPr>
        <w:t xml:space="preserve"> сделано </w:t>
      </w:r>
      <w:r w:rsidR="00736D90" w:rsidRPr="00736D90">
        <w:rPr>
          <w:rFonts w:ascii="Times New Roman" w:hAnsi="Times New Roman" w:cs="Times New Roman"/>
          <w:sz w:val="28"/>
          <w:szCs w:val="28"/>
        </w:rPr>
        <w:t>1</w:t>
      </w:r>
      <w:r w:rsidR="007918D1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736D90">
        <w:rPr>
          <w:rFonts w:ascii="Times New Roman" w:hAnsi="Times New Roman" w:cs="Times New Roman"/>
          <w:sz w:val="28"/>
          <w:szCs w:val="28"/>
        </w:rPr>
        <w:t>е</w:t>
      </w:r>
      <w:r w:rsidRPr="0046668F">
        <w:rPr>
          <w:rFonts w:ascii="Times New Roman" w:hAnsi="Times New Roman" w:cs="Times New Roman"/>
          <w:sz w:val="28"/>
          <w:szCs w:val="28"/>
        </w:rPr>
        <w:t>, которые был</w:t>
      </w:r>
      <w:r w:rsidR="00736D90">
        <w:rPr>
          <w:rFonts w:ascii="Times New Roman" w:hAnsi="Times New Roman" w:cs="Times New Roman"/>
          <w:sz w:val="28"/>
          <w:szCs w:val="28"/>
        </w:rPr>
        <w:t>о</w:t>
      </w:r>
      <w:r w:rsidRPr="0046668F">
        <w:rPr>
          <w:rFonts w:ascii="Times New Roman" w:hAnsi="Times New Roman" w:cs="Times New Roman"/>
          <w:sz w:val="28"/>
          <w:szCs w:val="28"/>
        </w:rPr>
        <w:t xml:space="preserve"> учтен</w:t>
      </w:r>
      <w:r w:rsidR="00736D90">
        <w:rPr>
          <w:rFonts w:ascii="Times New Roman" w:hAnsi="Times New Roman" w:cs="Times New Roman"/>
          <w:sz w:val="28"/>
          <w:szCs w:val="28"/>
        </w:rPr>
        <w:t>о</w:t>
      </w:r>
      <w:r w:rsidRPr="0046668F">
        <w:rPr>
          <w:rFonts w:ascii="Times New Roman" w:hAnsi="Times New Roman" w:cs="Times New Roman"/>
          <w:sz w:val="28"/>
          <w:szCs w:val="28"/>
        </w:rPr>
        <w:t xml:space="preserve"> при утверждении.</w:t>
      </w:r>
    </w:p>
    <w:p w14:paraId="4AAAD721" w14:textId="77777777" w:rsidR="0046668F" w:rsidRPr="0046668F" w:rsidRDefault="0046668F" w:rsidP="00466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668F">
        <w:rPr>
          <w:rFonts w:ascii="Times New Roman" w:hAnsi="Times New Roman" w:cs="Times New Roman"/>
          <w:sz w:val="28"/>
          <w:szCs w:val="28"/>
        </w:rPr>
        <w:t>С процедурой ОРВ можно ознакомиться на официальном сайте администрации Уренского муниципального округа</w:t>
      </w:r>
      <w:r w:rsidR="007C63D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C63DB" w:rsidRPr="001275C9">
          <w:rPr>
            <w:rStyle w:val="a5"/>
            <w:rFonts w:ascii="Times New Roman" w:hAnsi="Times New Roman" w:cs="Times New Roman"/>
            <w:sz w:val="28"/>
            <w:szCs w:val="28"/>
          </w:rPr>
          <w:t>https://uren.nobl.ru/</w:t>
        </w:r>
      </w:hyperlink>
      <w:r w:rsidR="007C63DB">
        <w:rPr>
          <w:rFonts w:ascii="Times New Roman" w:hAnsi="Times New Roman" w:cs="Times New Roman"/>
          <w:sz w:val="28"/>
          <w:szCs w:val="28"/>
        </w:rPr>
        <w:t xml:space="preserve"> </w:t>
      </w:r>
      <w:r w:rsidRPr="0046668F">
        <w:rPr>
          <w:rFonts w:ascii="Times New Roman" w:hAnsi="Times New Roman" w:cs="Times New Roman"/>
          <w:sz w:val="28"/>
          <w:szCs w:val="28"/>
        </w:rPr>
        <w:t xml:space="preserve"> в разделе «Оценка регулирующего воздействия» и на сайте Правительства Нижегородской области. В обсуждении проектов нормативно-правовых актов может принять участие любой субъект предпринимательской деятельности.</w:t>
      </w:r>
    </w:p>
    <w:p w14:paraId="170BFCA2" w14:textId="77777777" w:rsidR="00236FB0" w:rsidRDefault="00236FB0" w:rsidP="0046668F"/>
    <w:sectPr w:rsidR="00236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8F"/>
    <w:rsid w:val="00061A9D"/>
    <w:rsid w:val="000D5AC5"/>
    <w:rsid w:val="000F6B85"/>
    <w:rsid w:val="001E75FC"/>
    <w:rsid w:val="00236FB0"/>
    <w:rsid w:val="0024175E"/>
    <w:rsid w:val="00243351"/>
    <w:rsid w:val="00243892"/>
    <w:rsid w:val="0036021E"/>
    <w:rsid w:val="003745D2"/>
    <w:rsid w:val="0046668F"/>
    <w:rsid w:val="005909DE"/>
    <w:rsid w:val="00725D40"/>
    <w:rsid w:val="00736D90"/>
    <w:rsid w:val="007918D1"/>
    <w:rsid w:val="007C63DB"/>
    <w:rsid w:val="00892370"/>
    <w:rsid w:val="00995337"/>
    <w:rsid w:val="009F261C"/>
    <w:rsid w:val="00A7039E"/>
    <w:rsid w:val="00D22552"/>
    <w:rsid w:val="00DB0650"/>
    <w:rsid w:val="00E11E21"/>
    <w:rsid w:val="00E461FE"/>
    <w:rsid w:val="00E7055E"/>
    <w:rsid w:val="00ED429E"/>
    <w:rsid w:val="00FA00F9"/>
    <w:rsid w:val="00FB1B16"/>
    <w:rsid w:val="00F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E3A"/>
  <w15:chartTrackingRefBased/>
  <w15:docId w15:val="{8ADA4ED7-7DAB-421E-83F7-753BEDC4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3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C63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en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14</cp:revision>
  <cp:lastPrinted>2025-01-23T12:19:00Z</cp:lastPrinted>
  <dcterms:created xsi:type="dcterms:W3CDTF">2025-01-23T08:45:00Z</dcterms:created>
  <dcterms:modified xsi:type="dcterms:W3CDTF">2026-07-21T08:40:00Z</dcterms:modified>
</cp:coreProperties>
</file>